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D6C" w:rsidRPr="00096D6C" w:rsidRDefault="00096D6C" w:rsidP="00096D6C">
      <w:r w:rsidRPr="00096D6C">
        <w:t xml:space="preserve">SVJETSKA BANKA </w:t>
      </w:r>
    </w:p>
    <w:p w:rsidR="00096D6C" w:rsidRPr="00096D6C" w:rsidRDefault="00096D6C" w:rsidP="00096D6C">
      <w:r w:rsidRPr="00096D6C">
        <w:t xml:space="preserve">Međunarodna </w:t>
      </w:r>
      <w:proofErr w:type="gramStart"/>
      <w:r w:rsidRPr="00096D6C">
        <w:t>banka</w:t>
      </w:r>
      <w:proofErr w:type="gramEnd"/>
      <w:r w:rsidRPr="00096D6C">
        <w:t xml:space="preserve"> za obnovu i razvoj (International Bank for Reconstruction and Development -IBRD) je, kao i MMF, osnovana poslije Drugog svjetskog rata i nastala je kao rezultat međunarodne konferencije u Breton Vudsu, jula 1944. </w:t>
      </w:r>
      <w:proofErr w:type="gramStart"/>
      <w:r w:rsidRPr="00096D6C">
        <w:t>godine</w:t>
      </w:r>
      <w:proofErr w:type="gramEnd"/>
      <w:r w:rsidRPr="00096D6C">
        <w:t xml:space="preserve">. </w:t>
      </w:r>
    </w:p>
    <w:p w:rsidR="00096D6C" w:rsidRPr="00096D6C" w:rsidRDefault="00096D6C" w:rsidP="00096D6C">
      <w:r w:rsidRPr="00096D6C">
        <w:t xml:space="preserve">Pod okriljem IBRD su kasnije formirane još tri </w:t>
      </w:r>
    </w:p>
    <w:p w:rsidR="00096D6C" w:rsidRPr="00096D6C" w:rsidRDefault="00096D6C" w:rsidP="00096D6C">
      <w:proofErr w:type="gramStart"/>
      <w:r w:rsidRPr="00096D6C">
        <w:t>finansijske</w:t>
      </w:r>
      <w:proofErr w:type="gramEnd"/>
      <w:r w:rsidRPr="00096D6C">
        <w:t xml:space="preserve"> institucije: </w:t>
      </w:r>
    </w:p>
    <w:p w:rsidR="00096D6C" w:rsidRPr="00096D6C" w:rsidRDefault="00096D6C" w:rsidP="00096D6C">
      <w:r w:rsidRPr="00096D6C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64" type="#_x0000_t75" alt="Stranica 2 od 27" style="width:24pt;height:24pt"/>
        </w:pict>
      </w:r>
    </w:p>
    <w:p w:rsidR="00096D6C" w:rsidRPr="00096D6C" w:rsidRDefault="00096D6C" w:rsidP="00096D6C">
      <w:r w:rsidRPr="00096D6C">
        <w:t xml:space="preserve">Stranica 3 </w:t>
      </w:r>
      <w:proofErr w:type="gramStart"/>
      <w:r w:rsidRPr="00096D6C">
        <w:t>od</w:t>
      </w:r>
      <w:proofErr w:type="gramEnd"/>
      <w:r w:rsidRPr="00096D6C">
        <w:t xml:space="preserve"> 27</w:t>
      </w:r>
    </w:p>
    <w:p w:rsidR="00096D6C" w:rsidRPr="00096D6C" w:rsidRDefault="00096D6C" w:rsidP="00096D6C">
      <w:r w:rsidRPr="00096D6C">
        <w:t xml:space="preserve">1. Međunarodna finansijska korporacija -IFC; </w:t>
      </w:r>
    </w:p>
    <w:p w:rsidR="00096D6C" w:rsidRPr="00096D6C" w:rsidRDefault="00096D6C" w:rsidP="00096D6C">
      <w:r w:rsidRPr="00096D6C">
        <w:t xml:space="preserve">2. Međunarodno udruženje za razvoj -IDA; </w:t>
      </w:r>
    </w:p>
    <w:p w:rsidR="00096D6C" w:rsidRPr="00096D6C" w:rsidRDefault="00096D6C" w:rsidP="00096D6C">
      <w:r w:rsidRPr="00096D6C">
        <w:t xml:space="preserve">3. Multilateralna agencija za garantovanje investicija -MIGA. </w:t>
      </w:r>
    </w:p>
    <w:p w:rsidR="00096D6C" w:rsidRPr="00096D6C" w:rsidRDefault="00096D6C" w:rsidP="00096D6C">
      <w:r w:rsidRPr="00096D6C">
        <w:t xml:space="preserve">Za IBRD i IDA se često koristi naziv Svjetska </w:t>
      </w:r>
      <w:proofErr w:type="gramStart"/>
      <w:r w:rsidRPr="00096D6C">
        <w:t>banka</w:t>
      </w:r>
      <w:proofErr w:type="gramEnd"/>
      <w:r w:rsidRPr="00096D6C">
        <w:t xml:space="preserve">. </w:t>
      </w:r>
    </w:p>
    <w:p w:rsidR="00096D6C" w:rsidRPr="00096D6C" w:rsidRDefault="00096D6C" w:rsidP="00096D6C">
      <w:r w:rsidRPr="00096D6C">
        <w:t xml:space="preserve">Sve četiri institucije: IBRD, IFC, IDA i MIGA čine Grupu Svjetska Banka. </w:t>
      </w:r>
    </w:p>
    <w:p w:rsidR="00096D6C" w:rsidRPr="00096D6C" w:rsidRDefault="00096D6C" w:rsidP="00096D6C">
      <w:r w:rsidRPr="00096D6C">
        <w:pict>
          <v:shape id="_x0000_i1065" type="#_x0000_t75" alt="Stranica 3 od 27" style="width:24pt;height:24pt"/>
        </w:pict>
      </w:r>
    </w:p>
    <w:p w:rsidR="00096D6C" w:rsidRPr="00096D6C" w:rsidRDefault="00096D6C" w:rsidP="00096D6C">
      <w:r w:rsidRPr="00096D6C">
        <w:t xml:space="preserve">Stranica 4 </w:t>
      </w:r>
      <w:proofErr w:type="gramStart"/>
      <w:r w:rsidRPr="00096D6C">
        <w:t>od</w:t>
      </w:r>
      <w:proofErr w:type="gramEnd"/>
      <w:r w:rsidRPr="00096D6C">
        <w:t xml:space="preserve"> 27</w:t>
      </w:r>
    </w:p>
    <w:p w:rsidR="00096D6C" w:rsidRPr="00096D6C" w:rsidRDefault="00096D6C" w:rsidP="00096D6C">
      <w:r w:rsidRPr="00096D6C">
        <w:t xml:space="preserve">Osnovni cilj Svjetske banke je finansiranje projekata koji su značajni za nacionalnu ekonomiju, a za koje nije zainteresovan privatni kapital zbog nedovoljne profitabilnosti, obzirom da su u pitanju veći iznosi </w:t>
      </w:r>
      <w:proofErr w:type="gramStart"/>
      <w:r w:rsidRPr="00096D6C">
        <w:t>te</w:t>
      </w:r>
      <w:proofErr w:type="gramEnd"/>
      <w:r w:rsidRPr="00096D6C">
        <w:t xml:space="preserve"> samim tim i veći rizici. </w:t>
      </w:r>
    </w:p>
    <w:p w:rsidR="00096D6C" w:rsidRPr="00096D6C" w:rsidRDefault="00096D6C" w:rsidP="00096D6C">
      <w:r w:rsidRPr="00096D6C">
        <w:pict>
          <v:shape id="_x0000_i1066" type="#_x0000_t75" alt="Stranica 4 od 27" style="width:24pt;height:24pt"/>
        </w:pict>
      </w:r>
    </w:p>
    <w:p w:rsidR="00096D6C" w:rsidRPr="00096D6C" w:rsidRDefault="00096D6C" w:rsidP="00096D6C">
      <w:r w:rsidRPr="00096D6C">
        <w:t xml:space="preserve">Stranica 5 </w:t>
      </w:r>
      <w:proofErr w:type="gramStart"/>
      <w:r w:rsidRPr="00096D6C">
        <w:t>od</w:t>
      </w:r>
      <w:proofErr w:type="gramEnd"/>
      <w:r w:rsidRPr="00096D6C">
        <w:t xml:space="preserve"> 27</w:t>
      </w:r>
    </w:p>
    <w:p w:rsidR="00096D6C" w:rsidRPr="00096D6C" w:rsidRDefault="00096D6C" w:rsidP="00096D6C">
      <w:proofErr w:type="gramStart"/>
      <w:r w:rsidRPr="00096D6C">
        <w:t>Odmah nakon II svjetskog rata, IBRD je pažnju posvetio obnovi privreda ratom razorenih zemalja, da bi se nakon Maršalovog plana Banka više okrenula finansiranju nerazvijenih zemalja.</w:t>
      </w:r>
      <w:proofErr w:type="gramEnd"/>
      <w:r w:rsidRPr="00096D6C">
        <w:t xml:space="preserve"> </w:t>
      </w:r>
    </w:p>
    <w:p w:rsidR="00096D6C" w:rsidRPr="00096D6C" w:rsidRDefault="00096D6C" w:rsidP="00096D6C">
      <w:r w:rsidRPr="00096D6C">
        <w:pict>
          <v:shape id="_x0000_i1067" type="#_x0000_t75" alt="Stranica 5 od 27" style="width:24pt;height:24pt"/>
        </w:pict>
      </w:r>
    </w:p>
    <w:p w:rsidR="00096D6C" w:rsidRPr="00096D6C" w:rsidRDefault="00096D6C" w:rsidP="00096D6C">
      <w:r w:rsidRPr="00096D6C">
        <w:t xml:space="preserve">Stranica 6 </w:t>
      </w:r>
      <w:proofErr w:type="gramStart"/>
      <w:r w:rsidRPr="00096D6C">
        <w:t>od</w:t>
      </w:r>
      <w:proofErr w:type="gramEnd"/>
      <w:r w:rsidRPr="00096D6C">
        <w:t xml:space="preserve"> 27</w:t>
      </w:r>
    </w:p>
    <w:p w:rsidR="00096D6C" w:rsidRPr="00096D6C" w:rsidRDefault="00096D6C" w:rsidP="00096D6C">
      <w:proofErr w:type="gramStart"/>
      <w:r w:rsidRPr="00096D6C">
        <w:t>Zajmovi su uglavnom namijenjeni infrastrukturnim projektima, projektima iz sfere energetike, transporta, obrazovanja, industrije, razvoju poljoprivrede i sela, i slično.</w:t>
      </w:r>
      <w:proofErr w:type="gramEnd"/>
      <w:r w:rsidRPr="00096D6C">
        <w:t xml:space="preserve"> </w:t>
      </w:r>
    </w:p>
    <w:p w:rsidR="00096D6C" w:rsidRPr="00096D6C" w:rsidRDefault="00096D6C" w:rsidP="00096D6C">
      <w:r w:rsidRPr="00096D6C">
        <w:pict>
          <v:shape id="_x0000_i1068" type="#_x0000_t75" alt="Stranica 6 od 27" style="width:24pt;height:24pt"/>
        </w:pict>
      </w:r>
    </w:p>
    <w:p w:rsidR="00096D6C" w:rsidRPr="00096D6C" w:rsidRDefault="00096D6C" w:rsidP="00096D6C">
      <w:r w:rsidRPr="00096D6C">
        <w:t xml:space="preserve">Stranica 7 </w:t>
      </w:r>
      <w:proofErr w:type="gramStart"/>
      <w:r w:rsidRPr="00096D6C">
        <w:t>od</w:t>
      </w:r>
      <w:proofErr w:type="gramEnd"/>
      <w:r w:rsidRPr="00096D6C">
        <w:t xml:space="preserve"> 27</w:t>
      </w:r>
    </w:p>
    <w:p w:rsidR="00096D6C" w:rsidRPr="00096D6C" w:rsidRDefault="00096D6C" w:rsidP="00096D6C">
      <w:r w:rsidRPr="00096D6C">
        <w:t xml:space="preserve">Osamdesetih godina se počinje i </w:t>
      </w:r>
      <w:proofErr w:type="gramStart"/>
      <w:r w:rsidRPr="00096D6C">
        <w:t>sa</w:t>
      </w:r>
      <w:proofErr w:type="gramEnd"/>
      <w:r w:rsidRPr="00096D6C">
        <w:t xml:space="preserve"> zajmovima za strukturno prilagođavanje koji bi trebali da uspostave ravnotežu u platnom bilansu mijenjanjem privredne strukture, naravno uz zeleno svijetlo MMF- a i uslove koje zemlje korisnici moraju da ispune. </w:t>
      </w:r>
    </w:p>
    <w:p w:rsidR="00096D6C" w:rsidRPr="00096D6C" w:rsidRDefault="00096D6C" w:rsidP="00096D6C">
      <w:r w:rsidRPr="00096D6C">
        <w:pict>
          <v:shape id="_x0000_i1069" type="#_x0000_t75" alt="Stranica 7 od 27" style="width:24pt;height:24pt"/>
        </w:pict>
      </w:r>
    </w:p>
    <w:p w:rsidR="00096D6C" w:rsidRPr="00096D6C" w:rsidRDefault="00096D6C" w:rsidP="00096D6C">
      <w:r w:rsidRPr="00096D6C">
        <w:t xml:space="preserve">Stranica 8 </w:t>
      </w:r>
      <w:proofErr w:type="gramStart"/>
      <w:r w:rsidRPr="00096D6C">
        <w:t>od</w:t>
      </w:r>
      <w:proofErr w:type="gramEnd"/>
      <w:r w:rsidRPr="00096D6C">
        <w:t xml:space="preserve"> 27</w:t>
      </w:r>
    </w:p>
    <w:p w:rsidR="00096D6C" w:rsidRPr="00096D6C" w:rsidRDefault="00096D6C" w:rsidP="00096D6C">
      <w:proofErr w:type="gramStart"/>
      <w:r w:rsidRPr="00096D6C">
        <w:t>Pomenuti zajmovi čine oko 30% ukupno odobrenih zajmova.</w:t>
      </w:r>
      <w:proofErr w:type="gramEnd"/>
      <w:r w:rsidRPr="00096D6C">
        <w:t xml:space="preserve"> </w:t>
      </w:r>
    </w:p>
    <w:p w:rsidR="00096D6C" w:rsidRPr="00096D6C" w:rsidRDefault="00096D6C" w:rsidP="00096D6C">
      <w:r w:rsidRPr="00096D6C">
        <w:t xml:space="preserve">Proklamovane misije MMF a i Svjetske banke su teorijski jasno razdvojene, međutim </w:t>
      </w:r>
      <w:proofErr w:type="gramStart"/>
      <w:r w:rsidRPr="00096D6C">
        <w:t>sa</w:t>
      </w:r>
      <w:proofErr w:type="gramEnd"/>
      <w:r w:rsidRPr="00096D6C">
        <w:t xml:space="preserve"> protokom vremena njihove aktivnosti su postajale sve više ispreplijetane, tako da ih često obuhvataju jednim imenom Bretonvudske institucije. </w:t>
      </w:r>
    </w:p>
    <w:p w:rsidR="00096D6C" w:rsidRPr="00096D6C" w:rsidRDefault="00096D6C" w:rsidP="00096D6C">
      <w:r w:rsidRPr="00096D6C">
        <w:pict>
          <v:shape id="_x0000_i1070" type="#_x0000_t75" alt="Stranica 8 od 27" style="width:24pt;height:24pt"/>
        </w:pict>
      </w:r>
    </w:p>
    <w:p w:rsidR="00096D6C" w:rsidRPr="00096D6C" w:rsidRDefault="00096D6C" w:rsidP="00096D6C">
      <w:r w:rsidRPr="00096D6C">
        <w:t xml:space="preserve">Stranica 9 </w:t>
      </w:r>
      <w:proofErr w:type="gramStart"/>
      <w:r w:rsidRPr="00096D6C">
        <w:t>od</w:t>
      </w:r>
      <w:proofErr w:type="gramEnd"/>
      <w:r w:rsidRPr="00096D6C">
        <w:t xml:space="preserve"> 27</w:t>
      </w:r>
    </w:p>
    <w:p w:rsidR="00096D6C" w:rsidRPr="00096D6C" w:rsidRDefault="00096D6C" w:rsidP="00096D6C">
      <w:r w:rsidRPr="00096D6C">
        <w:t xml:space="preserve">Razlike MMF i Svjetske banke </w:t>
      </w:r>
    </w:p>
    <w:p w:rsidR="00096D6C" w:rsidRPr="00096D6C" w:rsidRDefault="00096D6C" w:rsidP="00096D6C">
      <w:r w:rsidRPr="00096D6C">
        <w:pict>
          <v:shape id="_x0000_i1071" type="#_x0000_t75" alt="Stranica 9 od 27" style="width:24pt;height:24pt"/>
        </w:pict>
      </w:r>
    </w:p>
    <w:p w:rsidR="00096D6C" w:rsidRPr="00096D6C" w:rsidRDefault="00096D6C" w:rsidP="00096D6C">
      <w:r w:rsidRPr="00096D6C">
        <w:t xml:space="preserve">Stranica 10 </w:t>
      </w:r>
      <w:proofErr w:type="gramStart"/>
      <w:r w:rsidRPr="00096D6C">
        <w:t>od</w:t>
      </w:r>
      <w:proofErr w:type="gramEnd"/>
      <w:r w:rsidRPr="00096D6C">
        <w:t xml:space="preserve"> 27</w:t>
      </w:r>
    </w:p>
    <w:p w:rsidR="00096D6C" w:rsidRPr="00096D6C" w:rsidRDefault="00096D6C" w:rsidP="00096D6C">
      <w:r w:rsidRPr="00096D6C">
        <w:t xml:space="preserve">Organi Banke </w:t>
      </w:r>
    </w:p>
    <w:p w:rsidR="00096D6C" w:rsidRPr="00096D6C" w:rsidRDefault="00096D6C" w:rsidP="00096D6C">
      <w:r w:rsidRPr="00096D6C">
        <w:t xml:space="preserve">1. Odbor guvernera; </w:t>
      </w:r>
    </w:p>
    <w:p w:rsidR="00096D6C" w:rsidRPr="00096D6C" w:rsidRDefault="00096D6C" w:rsidP="00096D6C">
      <w:r w:rsidRPr="00096D6C">
        <w:t xml:space="preserve">2. Odbor izvršnih direktora; </w:t>
      </w:r>
    </w:p>
    <w:p w:rsidR="00096D6C" w:rsidRPr="00096D6C" w:rsidRDefault="00096D6C" w:rsidP="00096D6C">
      <w:r w:rsidRPr="00096D6C">
        <w:t xml:space="preserve">3. Predsjednik. </w:t>
      </w:r>
    </w:p>
    <w:p w:rsidR="00096D6C" w:rsidRPr="00096D6C" w:rsidRDefault="00096D6C" w:rsidP="00096D6C">
      <w:r w:rsidRPr="00096D6C">
        <w:t xml:space="preserve">Mjesto predsjednika je po pravilu rezervisano </w:t>
      </w:r>
    </w:p>
    <w:p w:rsidR="00096D6C" w:rsidRPr="00096D6C" w:rsidRDefault="00096D6C" w:rsidP="00096D6C">
      <w:proofErr w:type="gramStart"/>
      <w:r w:rsidRPr="00096D6C">
        <w:t>za</w:t>
      </w:r>
      <w:proofErr w:type="gramEnd"/>
      <w:r w:rsidRPr="00096D6C">
        <w:t xml:space="preserve"> američkog državljanina. </w:t>
      </w:r>
    </w:p>
    <w:p w:rsidR="00096D6C" w:rsidRPr="00096D6C" w:rsidRDefault="00096D6C" w:rsidP="00096D6C">
      <w:r w:rsidRPr="00096D6C">
        <w:t xml:space="preserve">Banka je organizovana u vidu akcionarskog </w:t>
      </w:r>
    </w:p>
    <w:p w:rsidR="00096D6C" w:rsidRPr="00096D6C" w:rsidRDefault="00096D6C" w:rsidP="00096D6C">
      <w:proofErr w:type="gramStart"/>
      <w:r w:rsidRPr="00096D6C">
        <w:t>društva</w:t>
      </w:r>
      <w:proofErr w:type="gramEnd"/>
      <w:r w:rsidRPr="00096D6C">
        <w:t xml:space="preserve">, udio (kvota) pojedinih zemalja je </w:t>
      </w:r>
    </w:p>
    <w:p w:rsidR="00096D6C" w:rsidRPr="00096D6C" w:rsidRDefault="00096D6C" w:rsidP="00096D6C">
      <w:proofErr w:type="gramStart"/>
      <w:r w:rsidRPr="00096D6C">
        <w:t>određen</w:t>
      </w:r>
      <w:proofErr w:type="gramEnd"/>
      <w:r w:rsidRPr="00096D6C">
        <w:t xml:space="preserve"> prema ekonomskoj snazi, a zemlje </w:t>
      </w:r>
    </w:p>
    <w:p w:rsidR="00096D6C" w:rsidRPr="00096D6C" w:rsidRDefault="00096D6C" w:rsidP="00096D6C">
      <w:proofErr w:type="gramStart"/>
      <w:r w:rsidRPr="00096D6C">
        <w:lastRenderedPageBreak/>
        <w:t>članice</w:t>
      </w:r>
      <w:proofErr w:type="gramEnd"/>
      <w:r w:rsidRPr="00096D6C">
        <w:t xml:space="preserve"> danas uplaćuju. </w:t>
      </w:r>
    </w:p>
    <w:p w:rsidR="00096D6C" w:rsidRPr="00096D6C" w:rsidRDefault="00096D6C" w:rsidP="00096D6C">
      <w:r w:rsidRPr="00096D6C">
        <w:pict>
          <v:shape id="_x0000_i1072" type="#_x0000_t75" alt="Stranica 10 od 27" style="width:24pt;height:24pt"/>
        </w:pict>
      </w:r>
    </w:p>
    <w:p w:rsidR="00096D6C" w:rsidRPr="00096D6C" w:rsidRDefault="00096D6C" w:rsidP="00096D6C">
      <w:r w:rsidRPr="00096D6C">
        <w:t xml:space="preserve">Stranica 11 </w:t>
      </w:r>
      <w:proofErr w:type="gramStart"/>
      <w:r w:rsidRPr="00096D6C">
        <w:t>od</w:t>
      </w:r>
      <w:proofErr w:type="gramEnd"/>
      <w:r w:rsidRPr="00096D6C">
        <w:t xml:space="preserve"> 27</w:t>
      </w:r>
    </w:p>
    <w:p w:rsidR="00096D6C" w:rsidRPr="00096D6C" w:rsidRDefault="00096D6C" w:rsidP="00096D6C">
      <w:r w:rsidRPr="00096D6C">
        <w:t xml:space="preserve">Banka sredstva prikuplja po osnovu četiri izvora: </w:t>
      </w:r>
    </w:p>
    <w:p w:rsidR="00096D6C" w:rsidRPr="00096D6C" w:rsidRDefault="00096D6C" w:rsidP="00096D6C">
      <w:r w:rsidRPr="00096D6C">
        <w:t xml:space="preserve">1. Uplaćenog dijela kvota zemalja članica; </w:t>
      </w:r>
    </w:p>
    <w:p w:rsidR="00096D6C" w:rsidRPr="00096D6C" w:rsidRDefault="00096D6C" w:rsidP="00096D6C">
      <w:r w:rsidRPr="00096D6C">
        <w:t xml:space="preserve">2. Zaduživanja </w:t>
      </w:r>
      <w:proofErr w:type="gramStart"/>
      <w:r w:rsidRPr="00096D6C">
        <w:t>na</w:t>
      </w:r>
      <w:proofErr w:type="gramEnd"/>
      <w:r w:rsidRPr="00096D6C">
        <w:t xml:space="preserve"> međunarodnom finansijskom </w:t>
      </w:r>
    </w:p>
    <w:p w:rsidR="00096D6C" w:rsidRPr="00096D6C" w:rsidRDefault="00096D6C" w:rsidP="00096D6C">
      <w:proofErr w:type="gramStart"/>
      <w:r w:rsidRPr="00096D6C">
        <w:t>tržištu</w:t>
      </w:r>
      <w:proofErr w:type="gramEnd"/>
      <w:r w:rsidRPr="00096D6C">
        <w:t xml:space="preserve">; </w:t>
      </w:r>
    </w:p>
    <w:p w:rsidR="00096D6C" w:rsidRPr="00096D6C" w:rsidRDefault="00096D6C" w:rsidP="00096D6C">
      <w:r w:rsidRPr="00096D6C">
        <w:t xml:space="preserve">3. Povraćaja ranije datih kredita; </w:t>
      </w:r>
    </w:p>
    <w:p w:rsidR="00096D6C" w:rsidRPr="00096D6C" w:rsidRDefault="00096D6C" w:rsidP="00096D6C">
      <w:r w:rsidRPr="00096D6C">
        <w:t xml:space="preserve">4. Ostvarenog profita. </w:t>
      </w:r>
    </w:p>
    <w:p w:rsidR="00096D6C" w:rsidRPr="00096D6C" w:rsidRDefault="00096D6C" w:rsidP="00096D6C">
      <w:r w:rsidRPr="00096D6C">
        <w:t xml:space="preserve">Najvažniji je drugi izvor (zaduživanje </w:t>
      </w:r>
      <w:proofErr w:type="gramStart"/>
      <w:r w:rsidRPr="00096D6C">
        <w:t>na</w:t>
      </w:r>
      <w:proofErr w:type="gramEnd"/>
      <w:r w:rsidRPr="00096D6C">
        <w:t xml:space="preserve"> finansijskom tržištu i emisija HOV) po osnovu koga je banka zadužena u iznosu oko 100 milijardi dolara. </w:t>
      </w:r>
    </w:p>
    <w:p w:rsidR="00096D6C" w:rsidRPr="00096D6C" w:rsidRDefault="00096D6C" w:rsidP="00096D6C">
      <w:r w:rsidRPr="00096D6C">
        <w:pict>
          <v:shape id="_x0000_i1073" type="#_x0000_t75" alt="Stranica 11 od 27" style="width:24pt;height:24pt"/>
        </w:pict>
      </w:r>
    </w:p>
    <w:p w:rsidR="00096D6C" w:rsidRPr="00096D6C" w:rsidRDefault="00096D6C" w:rsidP="00096D6C">
      <w:r w:rsidRPr="00096D6C">
        <w:t xml:space="preserve">Stranica 12 </w:t>
      </w:r>
      <w:proofErr w:type="gramStart"/>
      <w:r w:rsidRPr="00096D6C">
        <w:t>od</w:t>
      </w:r>
      <w:proofErr w:type="gramEnd"/>
      <w:r w:rsidRPr="00096D6C">
        <w:t xml:space="preserve"> 27</w:t>
      </w:r>
    </w:p>
    <w:p w:rsidR="00096D6C" w:rsidRPr="00096D6C" w:rsidRDefault="00096D6C" w:rsidP="00096D6C">
      <w:r w:rsidRPr="00096D6C">
        <w:t xml:space="preserve">IBRD odobrava zajmove za finansiranje konkretnih projekata, a rijetko za opšterazvojne </w:t>
      </w:r>
      <w:proofErr w:type="gramStart"/>
      <w:r w:rsidRPr="00096D6C">
        <w:t>potrebe .</w:t>
      </w:r>
      <w:proofErr w:type="gramEnd"/>
      <w:r w:rsidRPr="00096D6C">
        <w:t xml:space="preserve"> </w:t>
      </w:r>
    </w:p>
    <w:p w:rsidR="00096D6C" w:rsidRPr="00096D6C" w:rsidRDefault="00096D6C" w:rsidP="00096D6C">
      <w:r w:rsidRPr="00096D6C">
        <w:t xml:space="preserve">Taj projekat mora doprinositi razvoju konkretne zemlje </w:t>
      </w:r>
      <w:proofErr w:type="gramStart"/>
      <w:r w:rsidRPr="00096D6C">
        <w:t>ali</w:t>
      </w:r>
      <w:proofErr w:type="gramEnd"/>
      <w:r w:rsidRPr="00096D6C">
        <w:t xml:space="preserve"> i obezbjeđivati urednu otplatu pozajmljenih sredstava. </w:t>
      </w:r>
    </w:p>
    <w:p w:rsidR="00096D6C" w:rsidRPr="00096D6C" w:rsidRDefault="00096D6C" w:rsidP="00096D6C">
      <w:proofErr w:type="gramStart"/>
      <w:r w:rsidRPr="00096D6C">
        <w:t>Zajmovi su namijenjeni prvenstveno razvijenim među zemljama u razvoju.</w:t>
      </w:r>
      <w:proofErr w:type="gramEnd"/>
      <w:r w:rsidRPr="00096D6C">
        <w:t xml:space="preserve"> </w:t>
      </w:r>
    </w:p>
    <w:p w:rsidR="00096D6C" w:rsidRPr="00096D6C" w:rsidRDefault="00096D6C" w:rsidP="00096D6C">
      <w:r w:rsidRPr="00096D6C">
        <w:pict>
          <v:shape id="_x0000_i1074" type="#_x0000_t75" alt="Stranica 12 od 27" style="width:24pt;height:24pt"/>
        </w:pict>
      </w:r>
    </w:p>
    <w:p w:rsidR="00096D6C" w:rsidRPr="00096D6C" w:rsidRDefault="00096D6C" w:rsidP="00096D6C">
      <w:r w:rsidRPr="00096D6C">
        <w:t xml:space="preserve">Stranica 13 </w:t>
      </w:r>
      <w:proofErr w:type="gramStart"/>
      <w:r w:rsidRPr="00096D6C">
        <w:t>od</w:t>
      </w:r>
      <w:proofErr w:type="gramEnd"/>
      <w:r w:rsidRPr="00096D6C">
        <w:t xml:space="preserve"> 27</w:t>
      </w:r>
    </w:p>
    <w:p w:rsidR="00096D6C" w:rsidRPr="00096D6C" w:rsidRDefault="00096D6C" w:rsidP="00096D6C">
      <w:r w:rsidRPr="00096D6C">
        <w:t xml:space="preserve">Ipak, zajmovi su povoljniji u odnosu </w:t>
      </w:r>
      <w:proofErr w:type="gramStart"/>
      <w:r w:rsidRPr="00096D6C">
        <w:t>na</w:t>
      </w:r>
      <w:proofErr w:type="gramEnd"/>
      <w:r w:rsidRPr="00096D6C">
        <w:t xml:space="preserve"> one koje bi pojedinačne zemlje mogle ostvariti na tržištu. </w:t>
      </w:r>
    </w:p>
    <w:p w:rsidR="00096D6C" w:rsidRPr="00096D6C" w:rsidRDefault="00096D6C" w:rsidP="00096D6C">
      <w:r w:rsidRPr="00096D6C">
        <w:t xml:space="preserve">Za isključivanje zemalja koje su dostigle određeni nivo razvijenosti iz grupe koje ima pravo korišćenja zajma IBRD se koristi proces graduacije (GNP 5 445 $/per </w:t>
      </w:r>
    </w:p>
    <w:p w:rsidR="00096D6C" w:rsidRPr="00096D6C" w:rsidRDefault="00096D6C" w:rsidP="00096D6C">
      <w:proofErr w:type="gramStart"/>
      <w:r w:rsidRPr="00096D6C">
        <w:t>capita</w:t>
      </w:r>
      <w:proofErr w:type="gramEnd"/>
      <w:r w:rsidRPr="00096D6C">
        <w:t xml:space="preserve">). </w:t>
      </w:r>
    </w:p>
    <w:p w:rsidR="00096D6C" w:rsidRPr="00096D6C" w:rsidRDefault="00096D6C" w:rsidP="00096D6C">
      <w:r w:rsidRPr="00096D6C">
        <w:pict>
          <v:shape id="_x0000_i1075" type="#_x0000_t75" alt="Stranica 13 od 27" style="width:24pt;height:24pt"/>
        </w:pict>
      </w:r>
    </w:p>
    <w:p w:rsidR="00096D6C" w:rsidRPr="00096D6C" w:rsidRDefault="00096D6C" w:rsidP="00096D6C">
      <w:r w:rsidRPr="00096D6C">
        <w:t xml:space="preserve">Stranica 14 </w:t>
      </w:r>
      <w:proofErr w:type="gramStart"/>
      <w:r w:rsidRPr="00096D6C">
        <w:t>od</w:t>
      </w:r>
      <w:proofErr w:type="gramEnd"/>
      <w:r w:rsidRPr="00096D6C">
        <w:t xml:space="preserve"> 27</w:t>
      </w:r>
    </w:p>
    <w:p w:rsidR="00096D6C" w:rsidRPr="00096D6C" w:rsidRDefault="00096D6C" w:rsidP="00096D6C">
      <w:r w:rsidRPr="00096D6C">
        <w:lastRenderedPageBreak/>
        <w:t xml:space="preserve">Projekti koje finansira IBRD prolaze kroz </w:t>
      </w:r>
    </w:p>
    <w:p w:rsidR="00096D6C" w:rsidRPr="00096D6C" w:rsidRDefault="00096D6C" w:rsidP="00096D6C">
      <w:proofErr w:type="gramStart"/>
      <w:r w:rsidRPr="00096D6C">
        <w:t>sljedeće</w:t>
      </w:r>
      <w:proofErr w:type="gramEnd"/>
      <w:r w:rsidRPr="00096D6C">
        <w:t xml:space="preserve"> faze: </w:t>
      </w:r>
    </w:p>
    <w:p w:rsidR="00096D6C" w:rsidRPr="00096D6C" w:rsidRDefault="00096D6C" w:rsidP="00096D6C">
      <w:r w:rsidRPr="00096D6C">
        <w:t xml:space="preserve">1. Identifikovanje; </w:t>
      </w:r>
    </w:p>
    <w:p w:rsidR="00096D6C" w:rsidRPr="00096D6C" w:rsidRDefault="00096D6C" w:rsidP="00096D6C">
      <w:r w:rsidRPr="00096D6C">
        <w:t xml:space="preserve">2. Priprema projekta; </w:t>
      </w:r>
    </w:p>
    <w:p w:rsidR="00096D6C" w:rsidRPr="00096D6C" w:rsidRDefault="00096D6C" w:rsidP="00096D6C">
      <w:r w:rsidRPr="00096D6C">
        <w:t xml:space="preserve">3. Ocjena projekta; </w:t>
      </w:r>
    </w:p>
    <w:p w:rsidR="00096D6C" w:rsidRPr="00096D6C" w:rsidRDefault="00096D6C" w:rsidP="00096D6C">
      <w:r w:rsidRPr="00096D6C">
        <w:t xml:space="preserve">4. Pregovori; </w:t>
      </w:r>
    </w:p>
    <w:p w:rsidR="00096D6C" w:rsidRPr="00096D6C" w:rsidRDefault="00096D6C" w:rsidP="00096D6C">
      <w:r w:rsidRPr="00096D6C">
        <w:t xml:space="preserve">5. Usvajanje; </w:t>
      </w:r>
    </w:p>
    <w:p w:rsidR="00096D6C" w:rsidRPr="00096D6C" w:rsidRDefault="00096D6C" w:rsidP="00096D6C">
      <w:r w:rsidRPr="00096D6C">
        <w:t xml:space="preserve">6. Izvršenje i nadzor; </w:t>
      </w:r>
    </w:p>
    <w:p w:rsidR="00096D6C" w:rsidRPr="00096D6C" w:rsidRDefault="00096D6C" w:rsidP="00096D6C">
      <w:r w:rsidRPr="00096D6C">
        <w:t xml:space="preserve">7. Naknadna ocjena. </w:t>
      </w:r>
    </w:p>
    <w:p w:rsidR="00096D6C" w:rsidRPr="00096D6C" w:rsidRDefault="00096D6C" w:rsidP="00096D6C">
      <w:r w:rsidRPr="00096D6C">
        <w:pict>
          <v:shape id="_x0000_i1076" type="#_x0000_t75" alt="Stranica 14 od 27" style="width:24pt;height:24pt"/>
        </w:pict>
      </w:r>
    </w:p>
    <w:p w:rsidR="00096D6C" w:rsidRPr="00096D6C" w:rsidRDefault="00096D6C" w:rsidP="00096D6C">
      <w:r w:rsidRPr="00096D6C">
        <w:t xml:space="preserve">Stranica 15 </w:t>
      </w:r>
      <w:proofErr w:type="gramStart"/>
      <w:r w:rsidRPr="00096D6C">
        <w:t>od</w:t>
      </w:r>
      <w:proofErr w:type="gramEnd"/>
      <w:r w:rsidRPr="00096D6C">
        <w:t xml:space="preserve"> 27</w:t>
      </w:r>
    </w:p>
    <w:p w:rsidR="00096D6C" w:rsidRPr="00096D6C" w:rsidRDefault="00096D6C" w:rsidP="00096D6C">
      <w:r w:rsidRPr="00096D6C">
        <w:t xml:space="preserve">IDA </w:t>
      </w:r>
    </w:p>
    <w:p w:rsidR="00096D6C" w:rsidRPr="00096D6C" w:rsidRDefault="00096D6C" w:rsidP="00096D6C">
      <w:proofErr w:type="gramStart"/>
      <w:r w:rsidRPr="00096D6C">
        <w:t>Međunarodno udruženje za razvoj (IDA) je osnivano 1960.</w:t>
      </w:r>
      <w:proofErr w:type="gramEnd"/>
      <w:r w:rsidRPr="00096D6C">
        <w:t xml:space="preserve"> </w:t>
      </w:r>
      <w:proofErr w:type="gramStart"/>
      <w:r w:rsidRPr="00096D6C">
        <w:t>godine</w:t>
      </w:r>
      <w:proofErr w:type="gramEnd"/>
      <w:r w:rsidRPr="00096D6C">
        <w:t xml:space="preserve"> u cilju obezbjeđivanja zajma najnerazvijenim zemljama po povoljnijim uslovima. </w:t>
      </w:r>
    </w:p>
    <w:p w:rsidR="00096D6C" w:rsidRPr="00096D6C" w:rsidRDefault="00096D6C" w:rsidP="00096D6C">
      <w:r w:rsidRPr="00096D6C">
        <w:t xml:space="preserve">Pravo da koriste kredite IDA imaju zemlje kod </w:t>
      </w:r>
    </w:p>
    <w:p w:rsidR="00096D6C" w:rsidRPr="00096D6C" w:rsidRDefault="00096D6C" w:rsidP="00096D6C">
      <w:proofErr w:type="gramStart"/>
      <w:r w:rsidRPr="00096D6C">
        <w:t>kojih</w:t>
      </w:r>
      <w:proofErr w:type="gramEnd"/>
      <w:r w:rsidRPr="00096D6C">
        <w:t xml:space="preserve"> je GNP/per capita manji od 865 $. </w:t>
      </w:r>
    </w:p>
    <w:p w:rsidR="00096D6C" w:rsidRPr="00096D6C" w:rsidRDefault="00096D6C" w:rsidP="00096D6C">
      <w:r w:rsidRPr="00096D6C">
        <w:t xml:space="preserve">IDA odobrava kredite </w:t>
      </w:r>
      <w:proofErr w:type="gramStart"/>
      <w:r w:rsidRPr="00096D6C">
        <w:t>na</w:t>
      </w:r>
      <w:proofErr w:type="gramEnd"/>
      <w:r w:rsidRPr="00096D6C">
        <w:t xml:space="preserve"> rok od 40 godina uz </w:t>
      </w:r>
    </w:p>
    <w:p w:rsidR="00096D6C" w:rsidRPr="00096D6C" w:rsidRDefault="00096D6C" w:rsidP="00096D6C">
      <w:proofErr w:type="gramStart"/>
      <w:r w:rsidRPr="00096D6C">
        <w:t>grejs</w:t>
      </w:r>
      <w:proofErr w:type="gramEnd"/>
      <w:r w:rsidRPr="00096D6C">
        <w:t xml:space="preserve"> period od 10 godina. </w:t>
      </w:r>
    </w:p>
    <w:p w:rsidR="00096D6C" w:rsidRPr="00096D6C" w:rsidRDefault="00096D6C" w:rsidP="00096D6C">
      <w:r w:rsidRPr="00096D6C">
        <w:t xml:space="preserve">Kamata </w:t>
      </w:r>
      <w:proofErr w:type="gramStart"/>
      <w:r w:rsidRPr="00096D6C">
        <w:t>na</w:t>
      </w:r>
      <w:proofErr w:type="gramEnd"/>
      <w:r w:rsidRPr="00096D6C">
        <w:t xml:space="preserve"> kredite se ne plaća, osim provizije u iznosu od 0.75%. </w:t>
      </w:r>
    </w:p>
    <w:p w:rsidR="00096D6C" w:rsidRPr="00096D6C" w:rsidRDefault="00096D6C" w:rsidP="00096D6C">
      <w:r w:rsidRPr="00096D6C">
        <w:pict>
          <v:shape id="_x0000_i1077" type="#_x0000_t75" alt="Stranica 15 od 27" style="width:24pt;height:24pt"/>
        </w:pict>
      </w:r>
    </w:p>
    <w:p w:rsidR="00096D6C" w:rsidRPr="00096D6C" w:rsidRDefault="00096D6C" w:rsidP="00096D6C">
      <w:r w:rsidRPr="00096D6C">
        <w:t xml:space="preserve">Stranica 16 </w:t>
      </w:r>
      <w:proofErr w:type="gramStart"/>
      <w:r w:rsidRPr="00096D6C">
        <w:t>od</w:t>
      </w:r>
      <w:proofErr w:type="gramEnd"/>
      <w:r w:rsidRPr="00096D6C">
        <w:t xml:space="preserve"> 27</w:t>
      </w:r>
    </w:p>
    <w:p w:rsidR="00096D6C" w:rsidRPr="00096D6C" w:rsidRDefault="00096D6C" w:rsidP="00096D6C">
      <w:r w:rsidRPr="00096D6C">
        <w:t xml:space="preserve">IFC </w:t>
      </w:r>
    </w:p>
    <w:p w:rsidR="00096D6C" w:rsidRPr="00096D6C" w:rsidRDefault="00096D6C" w:rsidP="00096D6C">
      <w:proofErr w:type="gramStart"/>
      <w:r w:rsidRPr="00096D6C">
        <w:t>Međunarodna finansijska korporacija (IFC) je osnovana 1965.</w:t>
      </w:r>
      <w:proofErr w:type="gramEnd"/>
      <w:r w:rsidRPr="00096D6C">
        <w:t xml:space="preserve"> </w:t>
      </w:r>
      <w:proofErr w:type="gramStart"/>
      <w:r w:rsidRPr="00096D6C">
        <w:t>godine</w:t>
      </w:r>
      <w:proofErr w:type="gramEnd"/>
      <w:r w:rsidRPr="00096D6C">
        <w:t xml:space="preserve">. </w:t>
      </w:r>
    </w:p>
    <w:p w:rsidR="00096D6C" w:rsidRPr="00096D6C" w:rsidRDefault="00096D6C" w:rsidP="00096D6C">
      <w:r w:rsidRPr="00096D6C">
        <w:t xml:space="preserve">Rok otplate kredita iznosi </w:t>
      </w:r>
      <w:proofErr w:type="gramStart"/>
      <w:r w:rsidRPr="00096D6C">
        <w:t>od</w:t>
      </w:r>
      <w:proofErr w:type="gramEnd"/>
      <w:r w:rsidRPr="00096D6C">
        <w:t xml:space="preserve"> 7 do 15 godina, ali je značajnija njena katalizatorska uloga u smislu povezivanja privatnih preduzeća kojima je potreban kapital, sa zainteresovanim ulagačima. </w:t>
      </w:r>
    </w:p>
    <w:p w:rsidR="00096D6C" w:rsidRPr="00096D6C" w:rsidRDefault="00096D6C" w:rsidP="00096D6C">
      <w:r w:rsidRPr="00096D6C">
        <w:pict>
          <v:shape id="_x0000_i1078" type="#_x0000_t75" alt="Stranica 16 od 27" style="width:24pt;height:24pt"/>
        </w:pict>
      </w:r>
    </w:p>
    <w:p w:rsidR="00096D6C" w:rsidRPr="00096D6C" w:rsidRDefault="00096D6C" w:rsidP="00096D6C">
      <w:r w:rsidRPr="00096D6C">
        <w:t xml:space="preserve">Stranica 17 </w:t>
      </w:r>
      <w:proofErr w:type="gramStart"/>
      <w:r w:rsidRPr="00096D6C">
        <w:t>od</w:t>
      </w:r>
      <w:proofErr w:type="gramEnd"/>
      <w:r w:rsidRPr="00096D6C">
        <w:t xml:space="preserve"> 27</w:t>
      </w:r>
    </w:p>
    <w:p w:rsidR="00096D6C" w:rsidRPr="00096D6C" w:rsidRDefault="00096D6C" w:rsidP="00096D6C">
      <w:r w:rsidRPr="00096D6C">
        <w:t xml:space="preserve">Rezultati politike međunarodnih finansijskih institucija </w:t>
      </w:r>
    </w:p>
    <w:p w:rsidR="00096D6C" w:rsidRPr="00096D6C" w:rsidRDefault="00096D6C" w:rsidP="00096D6C">
      <w:r w:rsidRPr="00096D6C">
        <w:t xml:space="preserve">Međunarodne finansijske institucije u posljednjih pedeset godina su prešle put </w:t>
      </w:r>
      <w:proofErr w:type="gramStart"/>
      <w:r w:rsidRPr="00096D6C">
        <w:t>od</w:t>
      </w:r>
      <w:proofErr w:type="gramEnd"/>
      <w:r w:rsidRPr="00096D6C">
        <w:t xml:space="preserve"> garanta stabilnosti svjetskog finansijskog sistema, preko spasioca zemalja povjerioca i dužnika, tokom svjetske dužničke krize (osamdesetih godina), i najzad do uloge savjetnika i finansijera procesa tranzicije u post-socijalisitičkim zemljama, tokom devedesetih godina. </w:t>
      </w:r>
    </w:p>
    <w:p w:rsidR="00096D6C" w:rsidRPr="00096D6C" w:rsidRDefault="00096D6C" w:rsidP="00096D6C">
      <w:r w:rsidRPr="00096D6C">
        <w:t xml:space="preserve">Obzirom da je prošlo pola vijeka </w:t>
      </w:r>
      <w:proofErr w:type="gramStart"/>
      <w:r w:rsidRPr="00096D6C">
        <w:t>od</w:t>
      </w:r>
      <w:proofErr w:type="gramEnd"/>
      <w:r w:rsidRPr="00096D6C">
        <w:t xml:space="preserve"> osnivanja, možemo slobodno reći da međunarodne javne </w:t>
      </w:r>
    </w:p>
    <w:p w:rsidR="00096D6C" w:rsidRPr="00096D6C" w:rsidRDefault="00096D6C" w:rsidP="00096D6C">
      <w:proofErr w:type="gramStart"/>
      <w:r w:rsidRPr="00096D6C">
        <w:t>organizacije</w:t>
      </w:r>
      <w:proofErr w:type="gramEnd"/>
      <w:r w:rsidRPr="00096D6C">
        <w:t xml:space="preserve"> nijesu u potpuosti ispunile svoju misiju. </w:t>
      </w:r>
    </w:p>
    <w:p w:rsidR="00096D6C" w:rsidRPr="00096D6C" w:rsidRDefault="00096D6C" w:rsidP="00096D6C">
      <w:r w:rsidRPr="00096D6C">
        <w:pict>
          <v:shape id="_x0000_i1079" type="#_x0000_t75" alt="Stranica 17 od 27" style="width:24pt;height:24pt"/>
        </w:pict>
      </w:r>
    </w:p>
    <w:p w:rsidR="00096D6C" w:rsidRPr="00096D6C" w:rsidRDefault="00096D6C" w:rsidP="00096D6C">
      <w:r w:rsidRPr="00096D6C">
        <w:t xml:space="preserve">Stranica 18 </w:t>
      </w:r>
      <w:proofErr w:type="gramStart"/>
      <w:r w:rsidRPr="00096D6C">
        <w:t>od</w:t>
      </w:r>
      <w:proofErr w:type="gramEnd"/>
      <w:r w:rsidRPr="00096D6C">
        <w:t xml:space="preserve"> 27</w:t>
      </w:r>
    </w:p>
    <w:p w:rsidR="00096D6C" w:rsidRPr="00096D6C" w:rsidRDefault="00096D6C" w:rsidP="00096D6C">
      <w:r w:rsidRPr="00096D6C">
        <w:t xml:space="preserve">Da li zbog toga što je Kejnzijanska orijentacija MMF a, koja je naglašavala neuspjehe tržišta i ulogu vlade, zamijenjena apsolutizovanjem ideje slobodnog tržišta koju su tokom osamdesetih godina XX vijeka propagirali Margaret Tačer i Ronald Regan, </w:t>
      </w:r>
      <w:proofErr w:type="gramStart"/>
      <w:r w:rsidRPr="00096D6C">
        <w:t>ili</w:t>
      </w:r>
      <w:proofErr w:type="gramEnd"/>
      <w:r w:rsidRPr="00096D6C">
        <w:t xml:space="preserve"> zbog dvostrukih aršina koje primjenjuju ili možda zbog nečeg trećeg?! </w:t>
      </w:r>
    </w:p>
    <w:p w:rsidR="00096D6C" w:rsidRPr="00096D6C" w:rsidRDefault="00096D6C" w:rsidP="00096D6C">
      <w:r w:rsidRPr="00096D6C">
        <w:pict>
          <v:shape id="_x0000_i1080" type="#_x0000_t75" alt="Stranica 18 od 27" style="width:24pt;height:24pt"/>
        </w:pict>
      </w:r>
    </w:p>
    <w:p w:rsidR="00096D6C" w:rsidRPr="00096D6C" w:rsidRDefault="00096D6C" w:rsidP="00096D6C">
      <w:r w:rsidRPr="00096D6C">
        <w:t xml:space="preserve">Stranica 19 </w:t>
      </w:r>
      <w:proofErr w:type="gramStart"/>
      <w:r w:rsidRPr="00096D6C">
        <w:t>od</w:t>
      </w:r>
      <w:proofErr w:type="gramEnd"/>
      <w:r w:rsidRPr="00096D6C">
        <w:t xml:space="preserve"> 27</w:t>
      </w:r>
    </w:p>
    <w:p w:rsidR="00096D6C" w:rsidRPr="00096D6C" w:rsidRDefault="00096D6C" w:rsidP="00096D6C">
      <w:r w:rsidRPr="00096D6C">
        <w:t xml:space="preserve">Ono </w:t>
      </w:r>
      <w:proofErr w:type="gramStart"/>
      <w:r w:rsidRPr="00096D6C">
        <w:t>na</w:t>
      </w:r>
      <w:proofErr w:type="gramEnd"/>
      <w:r w:rsidRPr="00096D6C">
        <w:t xml:space="preserve"> čemu se zasnivala politika bretonvudskih institucija, posebno MMF a jeste recept koji je svuda primjenjivan, bez obzira na vrijeme, mjesto ili pak specifičnost privrednog sistema, a koji se sastoji u fiskalnoj strogosti, brzoj privatizaciji i liberalizaciji. </w:t>
      </w:r>
    </w:p>
    <w:p w:rsidR="00096D6C" w:rsidRPr="00096D6C" w:rsidRDefault="00096D6C" w:rsidP="00096D6C">
      <w:r w:rsidRPr="00096D6C">
        <w:t xml:space="preserve">Tržišni sistem zahtijeva konkurenciju i savršenu informisanost, </w:t>
      </w:r>
      <w:proofErr w:type="gramStart"/>
      <w:r w:rsidRPr="00096D6C">
        <w:t>ali</w:t>
      </w:r>
      <w:proofErr w:type="gramEnd"/>
      <w:r w:rsidRPr="00096D6C">
        <w:t xml:space="preserve"> tržišta zasnovana na konkurenciji, a uz to da dobro funkcionišu, ne mogu se stvarati preko noći. </w:t>
      </w:r>
    </w:p>
    <w:p w:rsidR="00096D6C" w:rsidRPr="00096D6C" w:rsidRDefault="00096D6C" w:rsidP="00096D6C">
      <w:r w:rsidRPr="00096D6C">
        <w:pict>
          <v:shape id="_x0000_i1081" type="#_x0000_t75" alt="Stranica 19 od 27" style="width:24pt;height:24pt"/>
        </w:pict>
      </w:r>
    </w:p>
    <w:p w:rsidR="00096D6C" w:rsidRPr="00096D6C" w:rsidRDefault="00096D6C" w:rsidP="00096D6C">
      <w:r w:rsidRPr="00096D6C">
        <w:t xml:space="preserve">Stranica 20 </w:t>
      </w:r>
      <w:proofErr w:type="gramStart"/>
      <w:r w:rsidRPr="00096D6C">
        <w:t>od</w:t>
      </w:r>
      <w:proofErr w:type="gramEnd"/>
      <w:r w:rsidRPr="00096D6C">
        <w:t xml:space="preserve"> 27</w:t>
      </w:r>
    </w:p>
    <w:p w:rsidR="00096D6C" w:rsidRPr="00096D6C" w:rsidRDefault="00096D6C" w:rsidP="00096D6C">
      <w:proofErr w:type="gramStart"/>
      <w:r w:rsidRPr="00096D6C">
        <w:t>Rezultati su poražavajući i u tranziciji iz socijalističkih zemalja ka tržišnim privredama.</w:t>
      </w:r>
      <w:proofErr w:type="gramEnd"/>
      <w:r w:rsidRPr="00096D6C">
        <w:t xml:space="preserve"> </w:t>
      </w:r>
    </w:p>
    <w:p w:rsidR="00096D6C" w:rsidRPr="00096D6C" w:rsidRDefault="00096D6C" w:rsidP="00096D6C">
      <w:r w:rsidRPr="00096D6C">
        <w:t xml:space="preserve">Kontrast: GDP Kine je u 1990. </w:t>
      </w:r>
      <w:proofErr w:type="gramStart"/>
      <w:r w:rsidRPr="00096D6C">
        <w:t>iznosio</w:t>
      </w:r>
      <w:proofErr w:type="gramEnd"/>
      <w:r w:rsidRPr="00096D6C">
        <w:t xml:space="preserve"> 60% od onoga u Rusiji dok se na kraju decenije slika preokrenula. </w:t>
      </w:r>
    </w:p>
    <w:p w:rsidR="00096D6C" w:rsidRPr="00096D6C" w:rsidRDefault="00096D6C" w:rsidP="00096D6C">
      <w:r w:rsidRPr="00096D6C">
        <w:lastRenderedPageBreak/>
        <w:t xml:space="preserve">Nažalost, za mnoge među zemljama u razvoju globalizacija nije donijela obećane koristi jer je razlika u materijalnom bogatstvu između pet najbogatijih i pet najsiromašnijih zemalja 1913. </w:t>
      </w:r>
      <w:proofErr w:type="gramStart"/>
      <w:r w:rsidRPr="00096D6C">
        <w:t>godine</w:t>
      </w:r>
      <w:proofErr w:type="gramEnd"/>
      <w:r w:rsidRPr="00096D6C">
        <w:t xml:space="preserve"> bila 11:1, godine 1950. 35:1, a 1992. </w:t>
      </w:r>
      <w:proofErr w:type="gramStart"/>
      <w:r w:rsidRPr="00096D6C">
        <w:t>72:1.</w:t>
      </w:r>
      <w:proofErr w:type="gramEnd"/>
      <w:r w:rsidRPr="00096D6C">
        <w:t xml:space="preserve"> </w:t>
      </w:r>
    </w:p>
    <w:p w:rsidR="00096D6C" w:rsidRPr="00096D6C" w:rsidRDefault="00096D6C" w:rsidP="00096D6C">
      <w:r w:rsidRPr="00096D6C">
        <w:pict>
          <v:shape id="_x0000_i1082" type="#_x0000_t75" alt="Stranica 20 od 27" style="width:24pt;height:24pt"/>
        </w:pict>
      </w:r>
    </w:p>
    <w:p w:rsidR="00096D6C" w:rsidRPr="00096D6C" w:rsidRDefault="00096D6C" w:rsidP="00096D6C">
      <w:r w:rsidRPr="00096D6C">
        <w:t xml:space="preserve">Stranica 21 </w:t>
      </w:r>
      <w:proofErr w:type="gramStart"/>
      <w:r w:rsidRPr="00096D6C">
        <w:t>od</w:t>
      </w:r>
      <w:proofErr w:type="gramEnd"/>
      <w:r w:rsidRPr="00096D6C">
        <w:t xml:space="preserve"> 27</w:t>
      </w:r>
    </w:p>
    <w:p w:rsidR="00096D6C" w:rsidRPr="00096D6C" w:rsidRDefault="00096D6C" w:rsidP="00096D6C">
      <w:proofErr w:type="gramStart"/>
      <w:r w:rsidRPr="00096D6C">
        <w:t>Prema nobelovcu Stiglicu, broj siromašnih u svijetu (čija dnevna potrošnja ne prelazi 2 $) je 1990.</w:t>
      </w:r>
      <w:proofErr w:type="gramEnd"/>
      <w:r w:rsidRPr="00096D6C">
        <w:t xml:space="preserve"> </w:t>
      </w:r>
      <w:proofErr w:type="gramStart"/>
      <w:r w:rsidRPr="00096D6C">
        <w:t>godine</w:t>
      </w:r>
      <w:proofErr w:type="gramEnd"/>
      <w:r w:rsidRPr="00096D6C">
        <w:t xml:space="preserve"> iznosio 2,718 milijardi da bi se taj broj povećao na 2,801 milijarde u 1998. </w:t>
      </w:r>
      <w:proofErr w:type="gramStart"/>
      <w:r w:rsidRPr="00096D6C">
        <w:t>godini</w:t>
      </w:r>
      <w:proofErr w:type="gramEnd"/>
      <w:r w:rsidRPr="00096D6C">
        <w:t xml:space="preserve">, i pored prosječnog godišnjeg rasta svjetskog dohotka od oko 2,5%. </w:t>
      </w:r>
    </w:p>
    <w:p w:rsidR="00096D6C" w:rsidRPr="00096D6C" w:rsidRDefault="00096D6C" w:rsidP="00096D6C">
      <w:r w:rsidRPr="00096D6C">
        <w:pict>
          <v:shape id="_x0000_i1083" type="#_x0000_t75" alt="Stranica 21 od 27" style="width:24pt;height:24pt"/>
        </w:pict>
      </w:r>
    </w:p>
    <w:p w:rsidR="00096D6C" w:rsidRPr="00096D6C" w:rsidRDefault="00096D6C" w:rsidP="00096D6C">
      <w:r w:rsidRPr="00096D6C">
        <w:t xml:space="preserve">Stranica 22 </w:t>
      </w:r>
      <w:proofErr w:type="gramStart"/>
      <w:r w:rsidRPr="00096D6C">
        <w:t>od</w:t>
      </w:r>
      <w:proofErr w:type="gramEnd"/>
      <w:r w:rsidRPr="00096D6C">
        <w:t xml:space="preserve"> 27</w:t>
      </w:r>
    </w:p>
    <w:p w:rsidR="00096D6C" w:rsidRPr="00096D6C" w:rsidRDefault="00096D6C" w:rsidP="00096D6C">
      <w:r w:rsidRPr="00096D6C">
        <w:t xml:space="preserve">Ipak, globalne finansijske institucije su stvorene kao odgovor </w:t>
      </w:r>
      <w:proofErr w:type="gramStart"/>
      <w:r w:rsidRPr="00096D6C">
        <w:t>na</w:t>
      </w:r>
      <w:proofErr w:type="gramEnd"/>
      <w:r w:rsidRPr="00096D6C">
        <w:t xml:space="preserve"> sve veće usložnjavanje odnosa i sve veću međuzavisnost među ljudima u svijetu, tako da su se i problemi usložili, što donekle umanjuje prethodne kritike. </w:t>
      </w:r>
    </w:p>
    <w:p w:rsidR="00096D6C" w:rsidRPr="00096D6C" w:rsidRDefault="00096D6C" w:rsidP="00096D6C">
      <w:r w:rsidRPr="00096D6C">
        <w:t xml:space="preserve">Ekonomisti se svakako neće slagati oko mnogih pitanja iz teorije i prakse, </w:t>
      </w:r>
      <w:proofErr w:type="gramStart"/>
      <w:r w:rsidRPr="00096D6C">
        <w:t>ali</w:t>
      </w:r>
      <w:proofErr w:type="gramEnd"/>
      <w:r w:rsidRPr="00096D6C">
        <w:t xml:space="preserve"> ono što ove institucije treba da urade jeste da zemljama ostave mogućnost da razmatraju alternative, da naprave sopstvene izbore odnosno, da obezbijede zemljama potrebna sredstva, a da se one same informišu i naprave izbor, uz razumijevanje posljedica i rizika. </w:t>
      </w:r>
    </w:p>
    <w:p w:rsidR="00096D6C" w:rsidRPr="00096D6C" w:rsidRDefault="00096D6C" w:rsidP="00096D6C">
      <w:r w:rsidRPr="00096D6C">
        <w:pict>
          <v:shape id="_x0000_i1084" type="#_x0000_t75" alt="Stranica 22 od 27" style="width:24pt;height:24pt"/>
        </w:pict>
      </w:r>
    </w:p>
    <w:p w:rsidR="00096D6C" w:rsidRPr="00096D6C" w:rsidRDefault="00096D6C" w:rsidP="00096D6C">
      <w:r w:rsidRPr="00096D6C">
        <w:t xml:space="preserve">Stranica 23 </w:t>
      </w:r>
      <w:proofErr w:type="gramStart"/>
      <w:r w:rsidRPr="00096D6C">
        <w:t>od</w:t>
      </w:r>
      <w:proofErr w:type="gramEnd"/>
      <w:r w:rsidRPr="00096D6C">
        <w:t xml:space="preserve"> 27</w:t>
      </w:r>
    </w:p>
    <w:p w:rsidR="00096D6C" w:rsidRPr="00096D6C" w:rsidRDefault="00096D6C" w:rsidP="00096D6C">
      <w:r w:rsidRPr="00096D6C">
        <w:t xml:space="preserve">Potreba za reformisanim međunarodnim finansijskim institucijama </w:t>
      </w:r>
    </w:p>
    <w:p w:rsidR="00096D6C" w:rsidRPr="00096D6C" w:rsidRDefault="00096D6C" w:rsidP="00096D6C">
      <w:r w:rsidRPr="00096D6C">
        <w:t xml:space="preserve">Da bi se ublažili negativni efekti globalizacije a zadržali oni pozitivni, neophodno je reformisati međunarodne finansijske institucije koje upravljaju ovim procesom, jer globalizacija </w:t>
      </w:r>
      <w:proofErr w:type="gramStart"/>
      <w:r w:rsidRPr="00096D6C">
        <w:t>sama</w:t>
      </w:r>
      <w:proofErr w:type="gramEnd"/>
      <w:r w:rsidRPr="00096D6C">
        <w:t xml:space="preserve"> po sebi nije problem. </w:t>
      </w:r>
    </w:p>
    <w:p w:rsidR="00096D6C" w:rsidRPr="00096D6C" w:rsidRDefault="00096D6C" w:rsidP="00096D6C">
      <w:r w:rsidRPr="00096D6C">
        <w:t xml:space="preserve">Međunarodni monetarni fond morao da mnogo više pažnje povede o svom bazičnom principu koji se odnosi </w:t>
      </w:r>
      <w:proofErr w:type="gramStart"/>
      <w:r w:rsidRPr="00096D6C">
        <w:t>na</w:t>
      </w:r>
      <w:proofErr w:type="gramEnd"/>
      <w:r w:rsidRPr="00096D6C">
        <w:t xml:space="preserve"> obezbjeđenje sredstava koja bi povećala agregatnu tražnju u zemljama koje su suočene sa recesijom. </w:t>
      </w:r>
    </w:p>
    <w:p w:rsidR="00096D6C" w:rsidRPr="00096D6C" w:rsidRDefault="00096D6C" w:rsidP="00096D6C">
      <w:r w:rsidRPr="00096D6C">
        <w:pict>
          <v:shape id="_x0000_i1085" type="#_x0000_t75" alt="Stranica 23 od 27" style="width:24pt;height:24pt"/>
        </w:pict>
      </w:r>
    </w:p>
    <w:p w:rsidR="00096D6C" w:rsidRPr="00096D6C" w:rsidRDefault="00096D6C" w:rsidP="00096D6C">
      <w:r w:rsidRPr="00096D6C">
        <w:t xml:space="preserve">Stranica 24 </w:t>
      </w:r>
      <w:proofErr w:type="gramStart"/>
      <w:r w:rsidRPr="00096D6C">
        <w:t>od</w:t>
      </w:r>
      <w:proofErr w:type="gramEnd"/>
      <w:r w:rsidRPr="00096D6C">
        <w:t xml:space="preserve"> 27</w:t>
      </w:r>
    </w:p>
    <w:p w:rsidR="00096D6C" w:rsidRPr="00096D6C" w:rsidRDefault="00096D6C" w:rsidP="00096D6C">
      <w:r w:rsidRPr="00096D6C">
        <w:lastRenderedPageBreak/>
        <w:t xml:space="preserve">Uporedo </w:t>
      </w:r>
      <w:proofErr w:type="gramStart"/>
      <w:r w:rsidRPr="00096D6C">
        <w:t>sa</w:t>
      </w:r>
      <w:proofErr w:type="gramEnd"/>
      <w:r w:rsidRPr="00096D6C">
        <w:t xml:space="preserve"> tim bi se trebalo mnogo više pozabaviti aspektima koji se tiču siromaštva i nezaposlenosti jer bi se time kompletirao korpus interesovanja samog Fonda, što bi umnogome smanjilo bezuslovno insistiranje na makroekonomskoj stabilnosti odnosno kontrolisanju inflacije, čime bi se problem zemalja u razvoju sagledao u cjelini. </w:t>
      </w:r>
    </w:p>
    <w:p w:rsidR="00096D6C" w:rsidRPr="00096D6C" w:rsidRDefault="00096D6C" w:rsidP="00096D6C">
      <w:r w:rsidRPr="00096D6C">
        <w:pict>
          <v:shape id="_x0000_i1086" type="#_x0000_t75" alt="Stranica 24 od 27" style="width:24pt;height:24pt"/>
        </w:pict>
      </w:r>
    </w:p>
    <w:p w:rsidR="00096D6C" w:rsidRPr="00096D6C" w:rsidRDefault="00096D6C" w:rsidP="00096D6C">
      <w:r w:rsidRPr="00096D6C">
        <w:t xml:space="preserve">Stranica 25 </w:t>
      </w:r>
      <w:proofErr w:type="gramStart"/>
      <w:r w:rsidRPr="00096D6C">
        <w:t>od</w:t>
      </w:r>
      <w:proofErr w:type="gramEnd"/>
      <w:r w:rsidRPr="00096D6C">
        <w:t xml:space="preserve"> 27</w:t>
      </w:r>
    </w:p>
    <w:p w:rsidR="00096D6C" w:rsidRPr="00096D6C" w:rsidRDefault="00096D6C" w:rsidP="00096D6C">
      <w:r w:rsidRPr="00096D6C">
        <w:t xml:space="preserve">MMF je stalno naglašavao inflaciju zaboravljajući </w:t>
      </w:r>
    </w:p>
    <w:p w:rsidR="00096D6C" w:rsidRPr="00096D6C" w:rsidRDefault="00096D6C" w:rsidP="00096D6C">
      <w:proofErr w:type="gramStart"/>
      <w:r w:rsidRPr="00096D6C">
        <w:t>pritom</w:t>
      </w:r>
      <w:proofErr w:type="gramEnd"/>
      <w:r w:rsidRPr="00096D6C">
        <w:t xml:space="preserve"> privredni rast i nezaposlenost, iako su podjednako značajni. </w:t>
      </w:r>
    </w:p>
    <w:p w:rsidR="00096D6C" w:rsidRPr="00096D6C" w:rsidRDefault="00096D6C" w:rsidP="00096D6C">
      <w:r w:rsidRPr="00096D6C">
        <w:t xml:space="preserve">Svjetska </w:t>
      </w:r>
      <w:proofErr w:type="gramStart"/>
      <w:r w:rsidRPr="00096D6C">
        <w:t>banka</w:t>
      </w:r>
      <w:proofErr w:type="gramEnd"/>
      <w:r w:rsidRPr="00096D6C">
        <w:t xml:space="preserve"> mora više voditi računa o cjelovitom pristupu razvoju i načinu na koji se sama pomoć daje. </w:t>
      </w:r>
    </w:p>
    <w:p w:rsidR="00096D6C" w:rsidRPr="00096D6C" w:rsidRDefault="00096D6C" w:rsidP="00096D6C">
      <w:r w:rsidRPr="00096D6C">
        <w:t xml:space="preserve">Kritičari rada bretonvudskih institucija konstatuju da neoliberalni projekat globalizacije postiže visok </w:t>
      </w:r>
    </w:p>
    <w:p w:rsidR="00096D6C" w:rsidRPr="00096D6C" w:rsidRDefault="00096D6C" w:rsidP="00096D6C">
      <w:proofErr w:type="gramStart"/>
      <w:r w:rsidRPr="00096D6C">
        <w:t>stepen</w:t>
      </w:r>
      <w:proofErr w:type="gramEnd"/>
      <w:r w:rsidRPr="00096D6C">
        <w:t xml:space="preserve"> ekonomske efikasnosti, ali se zauzvart podiže i socijalna cijena koja za to mora da se plati, a koja se reflektuje u širenju siromaštva. </w:t>
      </w:r>
    </w:p>
    <w:p w:rsidR="00096D6C" w:rsidRPr="00096D6C" w:rsidRDefault="00096D6C" w:rsidP="00096D6C">
      <w:r w:rsidRPr="00096D6C">
        <w:pict>
          <v:shape id="_x0000_i1087" type="#_x0000_t75" alt="Stranica 25 od 27" style="width:24pt;height:24pt"/>
        </w:pict>
      </w:r>
    </w:p>
    <w:p w:rsidR="00096D6C" w:rsidRPr="00096D6C" w:rsidRDefault="00096D6C" w:rsidP="00096D6C">
      <w:r w:rsidRPr="00096D6C">
        <w:t xml:space="preserve">Stranica 26 </w:t>
      </w:r>
      <w:proofErr w:type="gramStart"/>
      <w:r w:rsidRPr="00096D6C">
        <w:t>od</w:t>
      </w:r>
      <w:proofErr w:type="gramEnd"/>
      <w:r w:rsidRPr="00096D6C">
        <w:t xml:space="preserve"> 27</w:t>
      </w:r>
    </w:p>
    <w:p w:rsidR="00096D6C" w:rsidRPr="00096D6C" w:rsidRDefault="00096D6C" w:rsidP="00096D6C">
      <w:r w:rsidRPr="00096D6C">
        <w:t xml:space="preserve">Gdje </w:t>
      </w:r>
      <w:proofErr w:type="gramStart"/>
      <w:r w:rsidRPr="00096D6C">
        <w:t>će</w:t>
      </w:r>
      <w:proofErr w:type="gramEnd"/>
      <w:r w:rsidRPr="00096D6C">
        <w:t xml:space="preserve"> se u budućnosti donositi odluke, gdje će biti smještena poreska moć i gdje će biti zakonodavna vlast? </w:t>
      </w:r>
    </w:p>
    <w:p w:rsidR="00096D6C" w:rsidRPr="00096D6C" w:rsidRDefault="00096D6C" w:rsidP="00096D6C">
      <w:r w:rsidRPr="00096D6C">
        <w:t xml:space="preserve">U mjeri u kojoj se zakonodavna, poreska, pa čak i </w:t>
      </w:r>
    </w:p>
    <w:p w:rsidR="00096D6C" w:rsidRPr="00096D6C" w:rsidRDefault="00096D6C" w:rsidP="00096D6C">
      <w:proofErr w:type="gramStart"/>
      <w:r w:rsidRPr="00096D6C">
        <w:t>sudska</w:t>
      </w:r>
      <w:proofErr w:type="gramEnd"/>
      <w:r w:rsidRPr="00096D6C">
        <w:t xml:space="preserve"> vlast pomjere ka međunarodnoj sceni, tako će se u budućnosti upravljati međunarodnim institucijama? </w:t>
      </w:r>
    </w:p>
    <w:p w:rsidR="00096D6C" w:rsidRPr="00096D6C" w:rsidRDefault="00096D6C" w:rsidP="00096D6C">
      <w:r w:rsidRPr="00096D6C">
        <w:t xml:space="preserve">Šta </w:t>
      </w:r>
      <w:proofErr w:type="gramStart"/>
      <w:r w:rsidRPr="00096D6C">
        <w:t>će</w:t>
      </w:r>
      <w:proofErr w:type="gramEnd"/>
      <w:r w:rsidRPr="00096D6C">
        <w:t xml:space="preserve"> predstavljati ravnotežu između razvijenih zemalja i zemalja u razvoju, naročito kako se populaciona i ekonomska ravnoteža tokom vremena budu mijenjale u korist zemalja koje se sada razvijaju? </w:t>
      </w:r>
    </w:p>
    <w:p w:rsidR="00096D6C" w:rsidRPr="00096D6C" w:rsidRDefault="00096D6C" w:rsidP="00096D6C">
      <w:r w:rsidRPr="00096D6C">
        <w:t xml:space="preserve">Sva ova pitanja su svježa, goruća i vjerovatno </w:t>
      </w:r>
      <w:proofErr w:type="gramStart"/>
      <w:r w:rsidRPr="00096D6C">
        <w:t>će</w:t>
      </w:r>
      <w:proofErr w:type="gramEnd"/>
      <w:r w:rsidRPr="00096D6C">
        <w:t xml:space="preserve"> zaokupljati našu pažnju i u budućem periodu... </w:t>
      </w:r>
    </w:p>
    <w:p w:rsidR="00096D6C" w:rsidRPr="00096D6C" w:rsidRDefault="00096D6C" w:rsidP="00096D6C">
      <w:r w:rsidRPr="00096D6C">
        <w:pict>
          <v:shape id="_x0000_i1088" type="#_x0000_t75" alt="Stranica 26 od 27" style="width:24pt;height:24pt"/>
        </w:pict>
      </w:r>
    </w:p>
    <w:sectPr w:rsidR="00096D6C" w:rsidRPr="00096D6C" w:rsidSect="00A025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096D6C"/>
    <w:rsid w:val="00096D6C"/>
    <w:rsid w:val="00A02588"/>
    <w:rsid w:val="00C006A9"/>
    <w:rsid w:val="00D458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25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96D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6D6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321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7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088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127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540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776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236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299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6906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5358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8506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863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747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593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318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551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188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744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542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6322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9244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5551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17884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046725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134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153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453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43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5715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845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13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453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44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396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1420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4158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525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6681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4457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98650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54327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83522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4192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33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383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528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4876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8719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11633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322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794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587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74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91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306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924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8949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6784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1388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4369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CCCCC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0774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8880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36693941">
                                  <w:marLeft w:val="300"/>
                                  <w:marRight w:val="30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517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0866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342616">
                                          <w:marLeft w:val="0"/>
                                          <w:marRight w:val="0"/>
                                          <w:marTop w:val="0"/>
                                          <w:marBottom w:val="1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09410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4362709">
                                          <w:marLeft w:val="0"/>
                                          <w:marRight w:val="0"/>
                                          <w:marTop w:val="90"/>
                                          <w:marBottom w:val="9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98606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auto"/>
                                    <w:left w:val="dashed" w:sz="48" w:space="0" w:color="auto"/>
                                    <w:bottom w:val="single" w:sz="48" w:space="0" w:color="FFFFFF"/>
                                    <w:right w:val="dashed" w:sz="48" w:space="0" w:color="auto"/>
                                  </w:divBdr>
                                  <w:divsChild>
                                    <w:div w:id="860171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CCCCCC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4275707">
                                          <w:marLeft w:val="15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49994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45252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64018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20664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3020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2054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571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85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11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241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716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5813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618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047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189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797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03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23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616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832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7410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2905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9372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1182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7297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3822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12305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74372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82870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53612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02779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80299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44679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901558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98957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181519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86920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129734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58431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25797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552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9354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78366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451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2325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34893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9329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2861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6971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1778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8905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5198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77532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89428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74019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14567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7603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64526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98148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357328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58381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829503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5149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920951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80925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58197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494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0843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91664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215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269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39617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1646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0344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7810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5027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0400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0644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26698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84516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96259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07986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95718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86528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10861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124982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262941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727470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43359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08986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84305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28638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0641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2411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94770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1414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1140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7171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469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201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50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120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7496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1203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88501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704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831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8353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7438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1552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33235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1564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164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5541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0877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8632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20903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1986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9863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51960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8276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1747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71251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0342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3103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69507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1658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614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75830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7094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2441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7070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1656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394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9347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5544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9291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15915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922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0756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9621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729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3039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75544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0506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9213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70611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6157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9221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78715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384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07572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890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828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3101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2607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6458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84349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9725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1620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0327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09549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916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3904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99672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9063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7668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20912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1947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0523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5045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4027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0910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35441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5537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7057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12554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3393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3022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27429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7946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3338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93300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4374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1272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86291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3745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5118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08208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6479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6748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34060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8422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3487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06687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9827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94942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405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3780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1148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192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6732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78916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5325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98526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5235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09288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4402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63169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5820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89500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1868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176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7517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424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0319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00035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951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65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4781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2527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66408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7396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93628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34438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8693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80576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0927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7946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6082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4972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74191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2457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24655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79133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93709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6412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67989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47632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5290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6891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40604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243216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78715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56493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76998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31516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47784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332001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18433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250649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23407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2952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2959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3621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72167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64336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64552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2531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9345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1889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91517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71011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0552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73258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74941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52309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412764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2858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03457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65999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5855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88617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83893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554747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542404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26117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74073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8684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81039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556712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848792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06377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610898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94003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557932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937718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700758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928676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92340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367368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1125853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775195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08294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4420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9309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94605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108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6153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46005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7288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1356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17091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08189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16373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116602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69370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42023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36858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2736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96543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70670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22872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94048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0800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7950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6360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37210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31386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288200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02551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43346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36385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61230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0612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4007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82622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43299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65724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0680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9061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9344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47380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07721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6799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370133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7460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837246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79526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92159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34066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0552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62786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43995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25735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90232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8006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73825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10215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32688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92774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60345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229617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03517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498103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90920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753600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64471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45872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19725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521964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26634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094030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84120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940386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16960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45520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1647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51055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73250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8880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63855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38116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1795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5713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85721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691657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04854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32926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41037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48038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69124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69233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18456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83243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15640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66575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40512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681655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17544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83442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1439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975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25167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530735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236578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54161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47469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67406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395305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486821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243744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48576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23755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772024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512421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161156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95568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535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2194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22042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132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66574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34815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6526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8074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77671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5441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43971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720302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9777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759126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01971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6277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8750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35178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1342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25803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274403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38876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3956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97505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21449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39098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758016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16182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622056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41529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688482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96957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420446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49184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984940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30428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0394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08313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873480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55507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740763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70737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59840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5910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3507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8152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56863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62284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56254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2833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9917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7501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51674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0154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40165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1999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07880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32137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65878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39351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4601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14564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25720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233374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64070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88550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27407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16231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69223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930803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26924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594397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41111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302423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30614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7842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8337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355664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28173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96389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73536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84470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38125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53893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19083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37095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9263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06965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4813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65670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1122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57112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4491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769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5905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39984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86050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39384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45272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949570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1087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45816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74550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6613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56917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24238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248444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86340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5826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41785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00003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1414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949425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19335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720455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20683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303989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84164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985982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65445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169580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78602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748502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75011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390206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33351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490768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41793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03721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236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77968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17691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94564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51929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47171386">
          <w:marLeft w:val="-30"/>
          <w:marRight w:val="-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3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42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027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99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7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781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33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60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62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55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26506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907372">
                      <w:marLeft w:val="0"/>
                      <w:marRight w:val="0"/>
                      <w:marTop w:val="840"/>
                      <w:marBottom w:val="8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424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0105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4090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910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7855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2312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6082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264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2397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9290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8581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5303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4403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530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8182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6852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1226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711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813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6586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9108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5987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1713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7606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3622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123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3913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3026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4975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6135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1188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651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0088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578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1705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84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3261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859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0825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790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8766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3571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379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73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1436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024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5846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463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7082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424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9758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156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896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652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37059613">
                  <w:marLeft w:val="0"/>
                  <w:marRight w:val="0"/>
                  <w:marTop w:val="0"/>
                  <w:marBottom w:val="0"/>
                  <w:divBdr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divBdr>
                  <w:divsChild>
                    <w:div w:id="1981575268">
                      <w:marLeft w:val="60"/>
                      <w:marRight w:val="0"/>
                      <w:marTop w:val="0"/>
                      <w:marBottom w:val="0"/>
                      <w:divBdr>
                        <w:top w:val="single" w:sz="2" w:space="0" w:color="444444"/>
                        <w:left w:val="single" w:sz="6" w:space="7" w:color="444444"/>
                        <w:bottom w:val="single" w:sz="6" w:space="0" w:color="444444"/>
                        <w:right w:val="single" w:sz="2" w:space="7" w:color="444444"/>
                      </w:divBdr>
                      <w:divsChild>
                        <w:div w:id="321742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95608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35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144864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803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068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0581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5762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81975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984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9673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4684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6409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8158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3882883">
                              <w:marLeft w:val="6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8724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0383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9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272144">
                  <w:marLeft w:val="225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CCCCC"/>
                    <w:right w:val="none" w:sz="0" w:space="0" w:color="auto"/>
                  </w:divBdr>
                  <w:divsChild>
                    <w:div w:id="233398357">
                      <w:marLeft w:val="24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8550456">
                      <w:marLeft w:val="24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74083400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5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265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828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2379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4625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1243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6663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93982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188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14632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2948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778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6347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80635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0907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5764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6146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054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9796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71168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7064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56946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755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493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085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3514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2904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16999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073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6228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1718</Words>
  <Characters>9798</Characters>
  <Application>Microsoft Office Word</Application>
  <DocSecurity>0</DocSecurity>
  <Lines>81</Lines>
  <Paragraphs>22</Paragraphs>
  <ScaleCrop>false</ScaleCrop>
  <Company/>
  <LinksUpToDate>false</LinksUpToDate>
  <CharactersWithSpaces>11494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2018-12-23T21:20:00Z</dcterms:created>
  <dcterms:modified xsi:type="dcterms:W3CDTF">2018-12-23T21:23:00Z</dcterms:modified>
</cp:coreProperties>
</file>